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2E" w:rsidRPr="00863F6D" w:rsidRDefault="00387BB4" w:rsidP="00863F6D">
      <w:pPr>
        <w:jc w:val="center"/>
        <w:rPr>
          <w:b/>
        </w:rPr>
      </w:pPr>
      <w:r w:rsidRPr="00863F6D">
        <w:rPr>
          <w:b/>
        </w:rPr>
        <w:t xml:space="preserve">[su lettera intestata Book </w:t>
      </w:r>
      <w:proofErr w:type="spellStart"/>
      <w:r w:rsidRPr="00863F6D">
        <w:rPr>
          <w:b/>
        </w:rPr>
        <w:t>Pride</w:t>
      </w:r>
      <w:proofErr w:type="spellEnd"/>
      <w:r w:rsidRPr="00863F6D">
        <w:rPr>
          <w:b/>
        </w:rPr>
        <w:t>]</w:t>
      </w:r>
    </w:p>
    <w:p w:rsidR="00387BB4" w:rsidRDefault="00387BB4">
      <w:r>
        <w:t>Cari espositori,</w:t>
      </w:r>
    </w:p>
    <w:p w:rsidR="00387BB4" w:rsidRDefault="00387BB4" w:rsidP="00863F6D">
      <w:pPr>
        <w:jc w:val="both"/>
      </w:pPr>
      <w:r>
        <w:t xml:space="preserve">si è </w:t>
      </w:r>
      <w:r w:rsidR="00863F6D">
        <w:t xml:space="preserve">da poco </w:t>
      </w:r>
      <w:r>
        <w:t xml:space="preserve">conclusa l’ultima edizione di Book </w:t>
      </w:r>
      <w:proofErr w:type="spellStart"/>
      <w:r>
        <w:t>Pride</w:t>
      </w:r>
      <w:proofErr w:type="spellEnd"/>
      <w:r>
        <w:t xml:space="preserve"> che se di numero conta come sesta, </w:t>
      </w:r>
      <w:r w:rsidR="00863F6D">
        <w:t>è stata a tutti gli effetti un debutto</w:t>
      </w:r>
      <w:r>
        <w:t xml:space="preserve">. </w:t>
      </w:r>
    </w:p>
    <w:p w:rsidR="00387BB4" w:rsidRDefault="00863F6D" w:rsidP="00863F6D">
      <w:pPr>
        <w:jc w:val="both"/>
      </w:pPr>
      <w:r>
        <w:t xml:space="preserve">La pausa forzata presa nel 2021 ci è servita a definire un </w:t>
      </w:r>
      <w:r w:rsidR="00387BB4">
        <w:t>progetto nuovo, strutturato, che attingesse alle radici della nostra manifestazione ma svelasse allo stesso tempo l’intenzione di crescere e migliorare, innanzitutto nei servizi offerti agli editori.</w:t>
      </w:r>
    </w:p>
    <w:p w:rsidR="00863F6D" w:rsidRDefault="00387BB4" w:rsidP="00863F6D">
      <w:pPr>
        <w:jc w:val="both"/>
      </w:pPr>
      <w:r>
        <w:t xml:space="preserve">La scelta del luogo, </w:t>
      </w:r>
      <w:proofErr w:type="spellStart"/>
      <w:r>
        <w:t>Superstudio</w:t>
      </w:r>
      <w:proofErr w:type="spellEnd"/>
      <w:r>
        <w:t xml:space="preserve"> Maxi, è il primo segno di questa attenzione verso di voi. </w:t>
      </w:r>
      <w:r w:rsidR="00863F6D">
        <w:t xml:space="preserve">L’unico luogo al 100% sostenibile della città di Milano, in grado di accogliere la </w:t>
      </w:r>
      <w:r w:rsidR="00863F6D" w:rsidRPr="00863F6D">
        <w:rPr>
          <w:i/>
        </w:rPr>
        <w:t>Moltitudine</w:t>
      </w:r>
      <w:r w:rsidR="00863F6D">
        <w:t xml:space="preserve"> di case editrici che desidera essere parte di Book </w:t>
      </w:r>
      <w:proofErr w:type="spellStart"/>
      <w:r w:rsidR="00863F6D">
        <w:t>Pride</w:t>
      </w:r>
      <w:proofErr w:type="spellEnd"/>
      <w:r w:rsidR="00863F6D">
        <w:t xml:space="preserve">, senza dover essere più costretti a immaginare soluzioni che inevitabilmente penalizzano alcuni e senza aver dovuto sacrificare nessun editore in nome della scarsità di spazio. </w:t>
      </w:r>
      <w:proofErr w:type="spellStart"/>
      <w:r w:rsidR="00863F6D">
        <w:t>Superstudio</w:t>
      </w:r>
      <w:proofErr w:type="spellEnd"/>
      <w:r w:rsidR="00863F6D">
        <w:t xml:space="preserve"> Maxi è anche un luogo che, nel tempo, ci consentirà di avere ampi margini di miglioramento sia dal punto di vista della prestazione verso gli espositori che dell’offerta culturale verso il pubblico che, infine, a raggiungere la giusta presa sulla città per il radicamento della manifestazione nel cuore dei lettori milanesi e delle aree attorno alla città di Milano. Il gradimento rivolto da visitatori e stampa al programma, testimonia la possibilità concreta di realizzare questi obiettivi.</w:t>
      </w:r>
    </w:p>
    <w:p w:rsidR="00863F6D" w:rsidRDefault="00863F6D">
      <w:r>
        <w:t>Anche i numeri di questa edizione ci spingono a continuare in questa direzione:</w:t>
      </w:r>
    </w:p>
    <w:p w:rsidR="00863F6D" w:rsidRDefault="00863F6D" w:rsidP="00863F6D">
      <w:pPr>
        <w:pStyle w:val="Paragrafoelenco"/>
        <w:numPr>
          <w:ilvl w:val="0"/>
          <w:numId w:val="1"/>
        </w:numPr>
      </w:pPr>
      <w:r>
        <w:t>170 editori equivalenti a circa 200 sigle editoriali</w:t>
      </w:r>
    </w:p>
    <w:p w:rsidR="00863F6D" w:rsidRDefault="00863F6D" w:rsidP="00863F6D">
      <w:pPr>
        <w:pStyle w:val="Paragrafoelenco"/>
        <w:numPr>
          <w:ilvl w:val="0"/>
          <w:numId w:val="1"/>
        </w:numPr>
      </w:pPr>
      <w:r>
        <w:t>oltre 200 incontri</w:t>
      </w:r>
    </w:p>
    <w:p w:rsidR="00863F6D" w:rsidRDefault="00863F6D" w:rsidP="00863F6D">
      <w:pPr>
        <w:pStyle w:val="Paragrafoelenco"/>
        <w:numPr>
          <w:ilvl w:val="0"/>
          <w:numId w:val="1"/>
        </w:numPr>
      </w:pPr>
      <w:r>
        <w:t>circa 12.000 visitatori.</w:t>
      </w:r>
    </w:p>
    <w:p w:rsidR="00863F6D" w:rsidRDefault="00863F6D" w:rsidP="00863F6D">
      <w:pPr>
        <w:jc w:val="both"/>
      </w:pPr>
      <w:r>
        <w:t>Una base solida da cui partire e grazie alla quale fare sempre meglio, soprattutto grazie al dialogo con voi e a una comunicazione più intensa verso la città e con le sue istituzioni.</w:t>
      </w:r>
    </w:p>
    <w:p w:rsidR="00863F6D" w:rsidRDefault="00863F6D" w:rsidP="00863F6D">
      <w:pPr>
        <w:jc w:val="both"/>
      </w:pPr>
      <w:r>
        <w:t>Diversi i momenti di questa edizione che ricorderemo a lungo e che ci ripagano di tutto il lavoro speso, ognuno secondo le proprie competenze, ma con un obiettivo comune: valorizzare i vostri libri, dare luce ai vostri autori e alle vostre autrici, dare visibilità ai tanti marchi editoriali presenti sotto lo stesso tetto, nel segno dell’indipendenza.</w:t>
      </w:r>
    </w:p>
    <w:p w:rsidR="00863F6D" w:rsidRDefault="00863F6D" w:rsidP="00863F6D">
      <w:pPr>
        <w:jc w:val="both"/>
      </w:pPr>
      <w:r>
        <w:t>E questo è solo l’inizio! Preparatevi per una lunga avventura insieme: abbiamo bisogno del vostro apporto e del vostro sostegno e ci sentiremo a breve sia sul versante editoriale che su quello commerciale per confrontarci sul cammino futuro da percorrere insieme, a cominciare dall’edizione autunnale che si terrà come sempre al Palazzo Ducale di Genova, nelle date del 30 settembre, 1 e 2 ottobre 2022.</w:t>
      </w:r>
    </w:p>
    <w:p w:rsidR="00863F6D" w:rsidRDefault="00863F6D" w:rsidP="00863F6D">
      <w:r>
        <w:t>A questi link trovate:</w:t>
      </w:r>
    </w:p>
    <w:p w:rsidR="00863F6D" w:rsidRDefault="00863F6D" w:rsidP="00863F6D">
      <w:pPr>
        <w:pStyle w:val="Paragrafoelenco"/>
        <w:numPr>
          <w:ilvl w:val="0"/>
          <w:numId w:val="1"/>
        </w:numPr>
      </w:pPr>
      <w:r>
        <w:t>il comunicato stampa finale</w:t>
      </w:r>
    </w:p>
    <w:p w:rsidR="00863F6D" w:rsidRDefault="00863F6D" w:rsidP="00863F6D">
      <w:pPr>
        <w:pStyle w:val="Paragrafoelenco"/>
        <w:numPr>
          <w:ilvl w:val="0"/>
          <w:numId w:val="1"/>
        </w:numPr>
      </w:pPr>
      <w:r>
        <w:t xml:space="preserve">il video di Book </w:t>
      </w:r>
      <w:proofErr w:type="spellStart"/>
      <w:r>
        <w:t>Pride</w:t>
      </w:r>
      <w:proofErr w:type="spellEnd"/>
      <w:r>
        <w:t xml:space="preserve"> 2022</w:t>
      </w:r>
    </w:p>
    <w:p w:rsidR="00863F6D" w:rsidRDefault="00863F6D" w:rsidP="00863F6D">
      <w:pPr>
        <w:pStyle w:val="Paragrafoelenco"/>
        <w:numPr>
          <w:ilvl w:val="0"/>
          <w:numId w:val="1"/>
        </w:numPr>
      </w:pPr>
      <w:r>
        <w:t>la rassegna stampa completa.</w:t>
      </w:r>
    </w:p>
    <w:p w:rsidR="00863F6D" w:rsidRDefault="00863F6D" w:rsidP="00863F6D">
      <w:r>
        <w:t>Un arrivederci a presto da tutta la squadra di Book Pride!</w:t>
      </w:r>
      <w:bookmarkStart w:id="0" w:name="_GoBack"/>
      <w:bookmarkEnd w:id="0"/>
    </w:p>
    <w:p w:rsidR="00863F6D" w:rsidRDefault="00863F6D" w:rsidP="00863F6D"/>
    <w:sectPr w:rsidR="00863F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76E6"/>
    <w:multiLevelType w:val="hybridMultilevel"/>
    <w:tmpl w:val="9048C4B2"/>
    <w:lvl w:ilvl="0" w:tplc="2C424CB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9F"/>
    <w:rsid w:val="00091464"/>
    <w:rsid w:val="00387BB4"/>
    <w:rsid w:val="0045449F"/>
    <w:rsid w:val="007D222E"/>
    <w:rsid w:val="00863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4328</TotalTime>
  <Pages>1</Pages>
  <Words>395</Words>
  <Characters>2256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2022-02-28T13:56:00Z</dcterms:created>
  <dcterms:modified xsi:type="dcterms:W3CDTF">2022-03-16T17:52:00Z</dcterms:modified>
</cp:coreProperties>
</file>